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6.jpeg" ContentType="image/jpeg"/>
  <Override PartName="/word/media/image15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9.jpeg" ContentType="image/jpeg"/>
  <Override PartName="/word/media/image6.jpeg" ContentType="image/jpeg"/>
  <Override PartName="/word/media/image4.jpeg" ContentType="image/jpeg"/>
  <Override PartName="/word/media/image5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es-US"/>
        </w:rPr>
        <w:t xml:space="preserve">We have found several problems in a phantom simulation. This simulation was previously validated with FLUKA and MCNP5, </w:t>
      </w:r>
      <w:r>
        <w:rPr>
          <w:lang w:val="es-US"/>
        </w:rPr>
        <w:t>[</w:t>
      </w:r>
      <w:r>
        <w:rPr/>
        <w:t>F. Botta, A. Mairani, G. Battistoni, M. Coca Perez, M. Cremonesi, R. Hobbs, M. Pacilio, K. Parodi, G. Sgouros, A. Vergara Gil, “Customization of FLUKA Monte Carlo code for dosimetry on PET-CT and SPECT-CT images: comparison with EGS-based 3D-RD and MCNP5”, Journal of Nuclear Medicine 53(S1), May 2012, 1497</w:t>
      </w:r>
      <w:r>
        <w:rPr/>
        <w:t>]. Following a description of the issues:</w:t>
      </w:r>
    </w:p>
    <w:p>
      <w:pPr>
        <w:pStyle w:val="Normal"/>
        <w:numPr>
          <w:ilvl w:val="0"/>
          <w:numId w:val="2"/>
        </w:numPr>
        <w:rPr/>
      </w:pPr>
      <w:r>
        <w:rPr>
          <w:lang w:val="es-US"/>
        </w:rPr>
        <w:t>D</w:t>
      </w:r>
      <w:r>
        <w:rPr>
          <w:lang w:val="es-US"/>
        </w:rPr>
        <w:t>ose profiles using an analitical phantom does not match with the voxelized one [analitical phantom is te one simulated with Gate using cilinders and gps sources; voxelized phantom is the one simulated with Gate using mhd images for both geometry and sources].</w:t>
      </w:r>
    </w:p>
    <w:p>
      <w:pPr>
        <w:pStyle w:val="ListParagraph"/>
        <w:numPr>
          <w:ilvl w:val="0"/>
          <w:numId w:val="0"/>
        </w:numPr>
        <w:rPr/>
      </w:pPr>
      <w:r>
        <w:rPr>
          <w:lang w:val="es-US"/>
        </w:rPr>
        <w:t>Analitical phantom</w:t>
      </w:r>
    </w:p>
    <w:p>
      <w:pPr>
        <w:pStyle w:val="ListParagraph"/>
        <w:rPr/>
      </w:pPr>
      <w:r>
        <w:rPr>
          <w:lang w:val="es-US"/>
        </w:rPr>
        <w:drawing>
          <wp:inline distT="0" distB="0" distL="0" distR="0">
            <wp:extent cx="5943600" cy="2418080"/>
            <wp:effectExtent l="0" t="0" r="0" b="0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voxelized phantom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673350"/>
            <wp:effectExtent l="0" t="0" r="0" b="0"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analitical phantom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416810"/>
            <wp:effectExtent l="0" t="0" r="0" b="0"/>
            <wp:docPr id="3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voxelized phantom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710815"/>
            <wp:effectExtent l="0" t="0" r="0" b="0"/>
            <wp:docPr id="4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lang w:val="es-US"/>
        </w:rPr>
        <w:t>A posible explanation for the last issue shall be the non match between voxel densities read by the voxelized geometry range translator. The dose equals Edep/voxel mass for both the analitical and voxelized sources so this may not be the problem. Although you can see a discrepancy in the top right cilinder and in the water – air interface.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Edep/voxel mass</w:t>
      </w:r>
    </w:p>
    <w:p>
      <w:pPr>
        <w:pStyle w:val="ListParagraph"/>
        <w:rPr/>
      </w:pPr>
      <w:r>
        <w:rPr/>
        <w:drawing>
          <wp:inline distT="0" distB="0" distL="0" distR="0">
            <wp:extent cx="5943600" cy="2828290"/>
            <wp:effectExtent l="0" t="0" r="0" b="0"/>
            <wp:docPr id="5" name="Imagen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dose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731135"/>
            <wp:effectExtent l="0" t="0" r="0" b="0"/>
            <wp:docPr id="6" name="Imagen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Edep/voxel mass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498090"/>
            <wp:effectExtent l="0" t="0" r="0" b="0"/>
            <wp:docPr id="7" name="Imagen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Dose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780665"/>
            <wp:effectExtent l="0" t="0" r="0" b="0"/>
            <wp:docPr id="8" name="Imagen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lang w:val="es-US"/>
        </w:rPr>
        <w:t>The calculated Edep/mass image does not match with the already published one using FLUKA.</w:t>
      </w:r>
    </w:p>
    <w:p>
      <w:pPr>
        <w:pStyle w:val="ListParagraph"/>
        <w:rPr>
          <w:lang w:val="es-US"/>
        </w:rPr>
      </w:pPr>
      <w:r>
        <w:rPr>
          <w:lang w:val="es-US"/>
        </w:rPr>
      </w:r>
    </w:p>
    <w:p>
      <w:pPr>
        <w:pStyle w:val="ListParagraph"/>
        <w:rPr/>
      </w:pPr>
      <w:r>
        <w:rPr/>
        <w:t>Edep/voxel mass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498090"/>
            <wp:effectExtent l="0" t="0" r="0" b="0"/>
            <wp:docPr id="9" name="Imagen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FLUKA results</w:t>
      </w:r>
    </w:p>
    <w:p>
      <w:pPr>
        <w:pStyle w:val="ListParagraph"/>
        <w:rPr>
          <w:lang w:val="es-US"/>
        </w:rPr>
      </w:pPr>
      <w:bookmarkStart w:id="0" w:name="_GoBack"/>
      <w:bookmarkEnd w:id="0"/>
      <w:r>
        <w:rPr/>
        <w:drawing>
          <wp:inline distT="0" distB="0" distL="0" distR="0">
            <wp:extent cx="5943600" cy="2321560"/>
            <wp:effectExtent l="0" t="0" r="0" b="0"/>
            <wp:docPr id="10" name="Imagen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Edep/voxel mass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828290"/>
            <wp:effectExtent l="0" t="0" r="0" b="0"/>
            <wp:docPr id="11" name="Imagen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FLUKA results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298065"/>
            <wp:effectExtent l="0" t="0" r="0" b="0"/>
            <wp:docPr id="12" name="Imagen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rPr>
          <w:lang w:val="es-US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lang w:val="es-US"/>
        </w:rPr>
        <w:t>The dose image also does not match with the FLUKA one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Dose image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710815"/>
            <wp:effectExtent l="0" t="0" r="0" b="0"/>
            <wp:docPr id="13" name="Imagen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4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FLUKA dose image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321560"/>
            <wp:effectExtent l="0" t="0" r="0" b="0"/>
            <wp:docPr id="14" name="Imagen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5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Dose image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673350"/>
            <wp:effectExtent l="0" t="0" r="0" b="0"/>
            <wp:docPr id="15" name="Imagen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  <w:t>FLUKA image</w:t>
      </w:r>
    </w:p>
    <w:p>
      <w:pPr>
        <w:pStyle w:val="ListParagraph"/>
        <w:rPr>
          <w:lang w:val="es-US"/>
        </w:rPr>
      </w:pPr>
      <w:r>
        <w:rPr/>
        <w:drawing>
          <wp:inline distT="0" distB="0" distL="0" distR="0">
            <wp:extent cx="5943600" cy="2298065"/>
            <wp:effectExtent l="0" t="0" r="0" b="0"/>
            <wp:docPr id="16" name="Imagen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7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left="360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92e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Application>LibreOffice/4.4.2.2$Linux_X86_64 LibreOffice_project/c4c7d32d0d49397cad38d62472b0bc8acff48dd6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2015-04-30T02:45:00Z</dcterms:created>
  <dc:creator>Jose A</dc:creator>
  <dc:language>es-ES</dc:language>
  <dcterms:modified xsi:type="dcterms:W3CDTF">2015-04-30T07:58:15Z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