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0D" w:rsidRPr="00954CCD" w:rsidRDefault="00C92D90" w:rsidP="006C339B">
      <w:pPr>
        <w:spacing w:after="120" w:line="240" w:lineRule="auto"/>
        <w:jc w:val="center"/>
        <w:rPr>
          <w:rFonts w:asciiTheme="majorHAnsi" w:hAnsiTheme="majorHAnsi" w:cs="Arial"/>
          <w:b/>
          <w:sz w:val="20"/>
          <w:szCs w:val="24"/>
        </w:rPr>
      </w:pPr>
      <w:r w:rsidRPr="00954CCD">
        <w:rPr>
          <w:rFonts w:asciiTheme="majorHAnsi" w:hAnsiTheme="majorHAnsi" w:cs="Arial"/>
          <w:b/>
          <w:sz w:val="20"/>
          <w:szCs w:val="24"/>
        </w:rPr>
        <w:t>Modélisation</w:t>
      </w:r>
      <w:r w:rsidR="006F1540" w:rsidRPr="00954CCD">
        <w:rPr>
          <w:rFonts w:asciiTheme="majorHAnsi" w:hAnsiTheme="majorHAnsi" w:cs="Arial"/>
          <w:b/>
          <w:sz w:val="20"/>
          <w:szCs w:val="24"/>
        </w:rPr>
        <w:t xml:space="preserve"> </w:t>
      </w:r>
      <w:r w:rsidRPr="00954CCD">
        <w:rPr>
          <w:rFonts w:asciiTheme="majorHAnsi" w:hAnsiTheme="majorHAnsi" w:cs="Arial"/>
          <w:b/>
          <w:sz w:val="20"/>
          <w:szCs w:val="24"/>
        </w:rPr>
        <w:t xml:space="preserve">d’une gamma-caméra </w:t>
      </w:r>
      <w:r w:rsidR="006E0FB1" w:rsidRPr="00954CCD">
        <w:rPr>
          <w:rFonts w:asciiTheme="majorHAnsi" w:hAnsiTheme="majorHAnsi" w:cs="Arial"/>
          <w:b/>
          <w:sz w:val="20"/>
          <w:szCs w:val="24"/>
        </w:rPr>
        <w:t>à l’aide du code Monte-Carlo Gate</w:t>
      </w:r>
    </w:p>
    <w:p w:rsidR="00814966" w:rsidRPr="00954CCD" w:rsidRDefault="00814966" w:rsidP="006C339B">
      <w:pPr>
        <w:spacing w:after="120" w:line="240" w:lineRule="auto"/>
        <w:jc w:val="both"/>
        <w:rPr>
          <w:rFonts w:asciiTheme="majorHAnsi" w:hAnsiTheme="majorHAnsi" w:cs="Arial"/>
          <w:sz w:val="20"/>
          <w:szCs w:val="24"/>
        </w:rPr>
      </w:pPr>
    </w:p>
    <w:p w:rsidR="00B45EF2" w:rsidRPr="00954CCD" w:rsidRDefault="001E6C6E" w:rsidP="006C339B">
      <w:pPr>
        <w:spacing w:after="120" w:line="240" w:lineRule="auto"/>
        <w:jc w:val="both"/>
        <w:rPr>
          <w:rFonts w:asciiTheme="majorHAnsi" w:hAnsiTheme="majorHAnsi" w:cs="Arial"/>
          <w:sz w:val="20"/>
          <w:szCs w:val="24"/>
        </w:rPr>
      </w:pPr>
      <w:r w:rsidRPr="00954CCD">
        <w:rPr>
          <w:rFonts w:asciiTheme="majorHAnsi" w:hAnsiTheme="majorHAnsi" w:cs="Arial"/>
          <w:b/>
          <w:sz w:val="20"/>
          <w:szCs w:val="24"/>
        </w:rPr>
        <w:t>Responsable de Stage</w:t>
      </w:r>
      <w:r w:rsidRPr="00954CCD">
        <w:rPr>
          <w:rFonts w:asciiTheme="majorHAnsi" w:hAnsiTheme="majorHAnsi" w:cs="Arial"/>
          <w:sz w:val="20"/>
          <w:szCs w:val="24"/>
        </w:rPr>
        <w:t xml:space="preserve"> : </w:t>
      </w:r>
      <w:r w:rsidR="00880A40" w:rsidRPr="00954CCD">
        <w:rPr>
          <w:rFonts w:asciiTheme="majorHAnsi" w:hAnsiTheme="majorHAnsi" w:cs="Arial"/>
          <w:sz w:val="20"/>
          <w:szCs w:val="24"/>
        </w:rPr>
        <w:t>Manuel</w:t>
      </w:r>
      <w:r w:rsidR="00ED4B8D" w:rsidRPr="00954CCD">
        <w:rPr>
          <w:rFonts w:asciiTheme="majorHAnsi" w:hAnsiTheme="majorHAnsi" w:cs="Arial"/>
          <w:sz w:val="20"/>
          <w:szCs w:val="24"/>
        </w:rPr>
        <w:t xml:space="preserve"> Bardi</w:t>
      </w:r>
      <w:r w:rsidR="00880A40" w:rsidRPr="00954CCD">
        <w:rPr>
          <w:rFonts w:asciiTheme="majorHAnsi" w:hAnsiTheme="majorHAnsi" w:cs="Arial"/>
          <w:sz w:val="20"/>
          <w:szCs w:val="24"/>
        </w:rPr>
        <w:t>ès, INSERM Unité 1037, Equipe MSITO</w:t>
      </w:r>
      <w:r w:rsidR="005C0689" w:rsidRPr="00954CCD">
        <w:rPr>
          <w:rFonts w:asciiTheme="majorHAnsi" w:hAnsiTheme="majorHAnsi" w:cs="Arial"/>
          <w:sz w:val="20"/>
          <w:szCs w:val="24"/>
        </w:rPr>
        <w:t>, Toulouse</w:t>
      </w:r>
    </w:p>
    <w:p w:rsidR="00B45EF2" w:rsidRPr="00954CCD" w:rsidRDefault="001E6C6E" w:rsidP="00ED4CFB">
      <w:pPr>
        <w:spacing w:after="120" w:line="240" w:lineRule="auto"/>
        <w:jc w:val="both"/>
        <w:rPr>
          <w:rFonts w:asciiTheme="majorHAnsi" w:hAnsiTheme="majorHAnsi" w:cs="Arial"/>
          <w:sz w:val="20"/>
          <w:szCs w:val="24"/>
        </w:rPr>
      </w:pPr>
      <w:r w:rsidRPr="00BF235B">
        <w:rPr>
          <w:rFonts w:asciiTheme="majorHAnsi" w:hAnsiTheme="majorHAnsi" w:cs="Arial"/>
          <w:b/>
          <w:sz w:val="20"/>
          <w:szCs w:val="24"/>
        </w:rPr>
        <w:t>Co-encadrant</w:t>
      </w:r>
      <w:r w:rsidRPr="00BF235B">
        <w:rPr>
          <w:rFonts w:asciiTheme="majorHAnsi" w:hAnsiTheme="majorHAnsi" w:cs="Arial"/>
          <w:sz w:val="20"/>
          <w:szCs w:val="24"/>
        </w:rPr>
        <w:t> :</w:t>
      </w:r>
      <w:r w:rsidR="00880A40" w:rsidRPr="00BF235B">
        <w:rPr>
          <w:rFonts w:asciiTheme="majorHAnsi" w:hAnsiTheme="majorHAnsi" w:cs="Arial"/>
          <w:sz w:val="20"/>
          <w:szCs w:val="24"/>
        </w:rPr>
        <w:t xml:space="preserve"> </w:t>
      </w:r>
      <w:r w:rsidR="00ED4CFB">
        <w:rPr>
          <w:rFonts w:asciiTheme="majorHAnsi" w:hAnsiTheme="majorHAnsi" w:cs="Arial"/>
          <w:sz w:val="20"/>
          <w:szCs w:val="24"/>
        </w:rPr>
        <w:t xml:space="preserve">Marta </w:t>
      </w:r>
      <w:proofErr w:type="spellStart"/>
      <w:r w:rsidR="00ED4CFB">
        <w:rPr>
          <w:rFonts w:asciiTheme="majorHAnsi" w:hAnsiTheme="majorHAnsi" w:cs="Arial"/>
          <w:sz w:val="20"/>
          <w:szCs w:val="24"/>
        </w:rPr>
        <w:t>Cremonesi</w:t>
      </w:r>
      <w:proofErr w:type="spellEnd"/>
      <w:r w:rsidR="00ED4CFB">
        <w:rPr>
          <w:rFonts w:asciiTheme="majorHAnsi" w:hAnsiTheme="majorHAnsi" w:cs="Arial"/>
          <w:sz w:val="20"/>
          <w:szCs w:val="24"/>
        </w:rPr>
        <w:t xml:space="preserve">, </w:t>
      </w:r>
      <w:proofErr w:type="spellStart"/>
      <w:r w:rsidR="00ED4CFB">
        <w:rPr>
          <w:rFonts w:asciiTheme="majorHAnsi" w:hAnsiTheme="majorHAnsi" w:cs="Arial"/>
          <w:sz w:val="20"/>
          <w:szCs w:val="24"/>
        </w:rPr>
        <w:t>Istituto</w:t>
      </w:r>
      <w:proofErr w:type="spellEnd"/>
      <w:r w:rsidR="00ED4CFB">
        <w:rPr>
          <w:rFonts w:asciiTheme="majorHAnsi" w:hAnsiTheme="majorHAnsi" w:cs="Arial"/>
          <w:sz w:val="20"/>
          <w:szCs w:val="24"/>
        </w:rPr>
        <w:t xml:space="preserve"> </w:t>
      </w:r>
      <w:proofErr w:type="spellStart"/>
      <w:r w:rsidR="00ED4CFB">
        <w:rPr>
          <w:rFonts w:asciiTheme="majorHAnsi" w:hAnsiTheme="majorHAnsi" w:cs="Arial"/>
          <w:sz w:val="20"/>
          <w:szCs w:val="24"/>
        </w:rPr>
        <w:t>Europeo</w:t>
      </w:r>
      <w:proofErr w:type="spellEnd"/>
      <w:r w:rsidR="00ED4CFB">
        <w:rPr>
          <w:rFonts w:asciiTheme="majorHAnsi" w:hAnsiTheme="majorHAnsi" w:cs="Arial"/>
          <w:sz w:val="20"/>
          <w:szCs w:val="24"/>
        </w:rPr>
        <w:t xml:space="preserve"> di </w:t>
      </w:r>
      <w:proofErr w:type="spellStart"/>
      <w:r w:rsidR="00ED4CFB">
        <w:rPr>
          <w:rFonts w:asciiTheme="majorHAnsi" w:hAnsiTheme="majorHAnsi" w:cs="Arial"/>
          <w:sz w:val="20"/>
          <w:szCs w:val="24"/>
        </w:rPr>
        <w:t>Oncologia</w:t>
      </w:r>
      <w:proofErr w:type="spellEnd"/>
      <w:r w:rsidR="00ED4CFB">
        <w:rPr>
          <w:rFonts w:asciiTheme="majorHAnsi" w:hAnsiTheme="majorHAnsi" w:cs="Arial"/>
          <w:sz w:val="20"/>
          <w:szCs w:val="24"/>
        </w:rPr>
        <w:t>, Milan, Italie</w:t>
      </w:r>
      <w:r w:rsidR="00880A40" w:rsidRPr="00BF235B">
        <w:rPr>
          <w:rFonts w:asciiTheme="majorHAnsi" w:hAnsiTheme="majorHAnsi" w:cs="Arial"/>
          <w:sz w:val="20"/>
          <w:szCs w:val="24"/>
          <w:highlight w:val="yellow"/>
        </w:rPr>
        <w:t xml:space="preserve"> </w:t>
      </w:r>
    </w:p>
    <w:p w:rsidR="006C339B" w:rsidRPr="00954CCD" w:rsidRDefault="006C339B" w:rsidP="006C339B">
      <w:pPr>
        <w:spacing w:after="120" w:line="240" w:lineRule="auto"/>
        <w:jc w:val="both"/>
        <w:rPr>
          <w:rFonts w:asciiTheme="majorHAnsi" w:hAnsiTheme="majorHAnsi" w:cs="Arial"/>
          <w:sz w:val="20"/>
          <w:szCs w:val="24"/>
        </w:rPr>
      </w:pPr>
    </w:p>
    <w:p w:rsidR="00C92D90" w:rsidRPr="00954CCD" w:rsidRDefault="006C339B" w:rsidP="006C339B">
      <w:pPr>
        <w:spacing w:after="120" w:line="240" w:lineRule="auto"/>
        <w:jc w:val="both"/>
        <w:rPr>
          <w:rFonts w:asciiTheme="majorHAnsi" w:hAnsiTheme="majorHAnsi" w:cs="Arial"/>
          <w:b/>
          <w:sz w:val="20"/>
          <w:szCs w:val="24"/>
        </w:rPr>
      </w:pPr>
      <w:r w:rsidRPr="00954CCD">
        <w:rPr>
          <w:rFonts w:asciiTheme="majorHAnsi" w:hAnsiTheme="majorHAnsi" w:cs="Arial"/>
          <w:b/>
          <w:sz w:val="20"/>
          <w:szCs w:val="24"/>
        </w:rPr>
        <w:t>Contexte du stage :</w:t>
      </w:r>
    </w:p>
    <w:p w:rsidR="00C92D90" w:rsidRPr="00954CCD" w:rsidRDefault="00C92D90" w:rsidP="006C339B">
      <w:pPr>
        <w:spacing w:after="120" w:line="240" w:lineRule="auto"/>
        <w:ind w:right="10" w:firstLine="708"/>
        <w:jc w:val="both"/>
        <w:rPr>
          <w:rFonts w:asciiTheme="majorHAnsi" w:hAnsiTheme="majorHAnsi" w:cs="Arial"/>
          <w:sz w:val="20"/>
          <w:szCs w:val="24"/>
        </w:rPr>
      </w:pPr>
      <w:r w:rsidRPr="00954CCD">
        <w:rPr>
          <w:rFonts w:asciiTheme="majorHAnsi" w:hAnsiTheme="majorHAnsi" w:cs="Arial"/>
          <w:sz w:val="20"/>
          <w:szCs w:val="24"/>
        </w:rPr>
        <w:t xml:space="preserve">La radiothérapie moléculaire consiste à détruire des cibles tumorales à l’aide de vecteurs marqués par des isotopes radioactifs. Une des clés de l’optimisation de la radiothérapie moléculaire repose sur la </w:t>
      </w:r>
      <w:r w:rsidR="0037699C" w:rsidRPr="00954CCD">
        <w:rPr>
          <w:rFonts w:asciiTheme="majorHAnsi" w:hAnsiTheme="majorHAnsi" w:cs="Arial"/>
          <w:sz w:val="20"/>
          <w:szCs w:val="24"/>
        </w:rPr>
        <w:t>personnalisation</w:t>
      </w:r>
      <w:r w:rsidRPr="00954CCD">
        <w:rPr>
          <w:rFonts w:asciiTheme="majorHAnsi" w:hAnsiTheme="majorHAnsi" w:cs="Arial"/>
          <w:sz w:val="20"/>
          <w:szCs w:val="24"/>
        </w:rPr>
        <w:t xml:space="preserve"> des doses de radiation délivrées : il est nécessaire de s’assurer que l’irradiation est concentrée sur les cibles tumorales, tout en restant à un niveau acceptable – non toxique – pour les tissus sains environnants. </w:t>
      </w:r>
    </w:p>
    <w:p w:rsidR="006E0FB1" w:rsidRPr="00954CCD" w:rsidRDefault="00C92D90" w:rsidP="006C339B">
      <w:pPr>
        <w:spacing w:after="120" w:line="240" w:lineRule="auto"/>
        <w:ind w:right="10" w:firstLine="708"/>
        <w:jc w:val="both"/>
        <w:rPr>
          <w:rFonts w:asciiTheme="majorHAnsi" w:hAnsiTheme="majorHAnsi" w:cs="Arial"/>
          <w:sz w:val="20"/>
          <w:szCs w:val="24"/>
        </w:rPr>
      </w:pPr>
      <w:r w:rsidRPr="00954CCD">
        <w:rPr>
          <w:rFonts w:asciiTheme="majorHAnsi" w:hAnsiTheme="majorHAnsi" w:cs="Arial"/>
          <w:sz w:val="20"/>
          <w:szCs w:val="24"/>
        </w:rPr>
        <w:t xml:space="preserve">L’évaluation des doses de radiation délivrées en radiothérapie moléculaire nécessite la </w:t>
      </w:r>
      <w:r w:rsidR="006E0FB1" w:rsidRPr="00954CCD">
        <w:rPr>
          <w:rFonts w:asciiTheme="majorHAnsi" w:hAnsiTheme="majorHAnsi" w:cs="Arial"/>
          <w:sz w:val="20"/>
          <w:szCs w:val="24"/>
        </w:rPr>
        <w:t>quantification,</w:t>
      </w:r>
      <w:r w:rsidRPr="00954CCD">
        <w:rPr>
          <w:rFonts w:asciiTheme="majorHAnsi" w:hAnsiTheme="majorHAnsi" w:cs="Arial"/>
          <w:sz w:val="20"/>
          <w:szCs w:val="24"/>
        </w:rPr>
        <w:t xml:space="preserve"> par imagerie scintigraphique</w:t>
      </w:r>
      <w:r w:rsidR="006E0FB1" w:rsidRPr="00954CCD">
        <w:rPr>
          <w:rFonts w:asciiTheme="majorHAnsi" w:hAnsiTheme="majorHAnsi" w:cs="Arial"/>
          <w:sz w:val="20"/>
          <w:szCs w:val="24"/>
        </w:rPr>
        <w:t>,</w:t>
      </w:r>
      <w:r w:rsidRPr="00954CCD">
        <w:rPr>
          <w:rFonts w:asciiTheme="majorHAnsi" w:hAnsiTheme="majorHAnsi" w:cs="Arial"/>
          <w:sz w:val="20"/>
          <w:szCs w:val="24"/>
        </w:rPr>
        <w:t xml:space="preserve"> des vecteurs radioactifs injectés, dans l’espace (au sein du patient) et dans le temps (pharmacocinétique du traceur). Par ailleurs, le calcul des doses absorbées doit être réalisé en fonction du milieu de propagation, des radiations émises et de leurs interactions au sein du patient.</w:t>
      </w:r>
      <w:r w:rsidR="006565D8" w:rsidRPr="00954CCD">
        <w:rPr>
          <w:rFonts w:asciiTheme="majorHAnsi" w:hAnsiTheme="majorHAnsi" w:cs="Arial"/>
          <w:sz w:val="20"/>
          <w:szCs w:val="24"/>
        </w:rPr>
        <w:t xml:space="preserve"> </w:t>
      </w:r>
      <w:r w:rsidR="0037699C" w:rsidRPr="00954CCD">
        <w:rPr>
          <w:rFonts w:asciiTheme="majorHAnsi" w:hAnsiTheme="majorHAnsi" w:cs="Arial"/>
          <w:sz w:val="20"/>
          <w:szCs w:val="24"/>
        </w:rPr>
        <w:t>A l’heure actuelle il n’existe pas de protocole dosimétrique de référence standardisé</w:t>
      </w:r>
      <w:r w:rsidR="006565D8" w:rsidRPr="00954CCD">
        <w:rPr>
          <w:rFonts w:asciiTheme="majorHAnsi" w:hAnsiTheme="majorHAnsi" w:cs="Arial"/>
          <w:sz w:val="20"/>
          <w:szCs w:val="24"/>
        </w:rPr>
        <w:t>.</w:t>
      </w:r>
      <w:r w:rsidRPr="00954CCD">
        <w:rPr>
          <w:rFonts w:asciiTheme="majorHAnsi" w:hAnsiTheme="majorHAnsi" w:cs="Arial"/>
          <w:sz w:val="20"/>
          <w:szCs w:val="24"/>
        </w:rPr>
        <w:t xml:space="preserve"> </w:t>
      </w:r>
    </w:p>
    <w:p w:rsidR="00ED4B8D" w:rsidRPr="00954CCD" w:rsidRDefault="006E0FB1" w:rsidP="00954CCD">
      <w:pPr>
        <w:spacing w:after="120" w:line="240" w:lineRule="auto"/>
        <w:ind w:right="10" w:firstLine="708"/>
        <w:jc w:val="both"/>
        <w:rPr>
          <w:rFonts w:asciiTheme="majorHAnsi" w:hAnsiTheme="majorHAnsi" w:cs="Arial"/>
          <w:sz w:val="20"/>
          <w:szCs w:val="24"/>
        </w:rPr>
      </w:pPr>
      <w:r w:rsidRPr="00954CCD">
        <w:rPr>
          <w:rFonts w:asciiTheme="majorHAnsi" w:hAnsiTheme="majorHAnsi" w:cs="Tahoma"/>
          <w:sz w:val="20"/>
        </w:rPr>
        <w:t xml:space="preserve">Ce stage s’inscrit dans le cadre d’un projet financé par l’AAP « PhysiCancer », intitulé </w:t>
      </w:r>
      <w:r w:rsidRPr="00954CCD">
        <w:rPr>
          <w:rFonts w:asciiTheme="majorHAnsi" w:hAnsiTheme="majorHAnsi" w:cs="Tahoma"/>
          <w:b/>
          <w:sz w:val="20"/>
        </w:rPr>
        <w:t>« DosiTest : Intercomparaison des approches de dosimétrie clinique en radiothérapie moléculaire par simulation Monte-Carlo »</w:t>
      </w:r>
      <w:r w:rsidRPr="00954CCD">
        <w:rPr>
          <w:rFonts w:asciiTheme="majorHAnsi" w:hAnsiTheme="majorHAnsi" w:cs="Arial"/>
          <w:b/>
          <w:sz w:val="20"/>
          <w:szCs w:val="24"/>
        </w:rPr>
        <w:t>.</w:t>
      </w:r>
      <w:r w:rsidRPr="00954CCD">
        <w:rPr>
          <w:rFonts w:asciiTheme="majorHAnsi" w:hAnsiTheme="majorHAnsi" w:cs="Arial"/>
          <w:sz w:val="20"/>
          <w:szCs w:val="24"/>
        </w:rPr>
        <w:t xml:space="preserve"> Ce projet associe différentes équipes de recherche et services cliniques à</w:t>
      </w:r>
      <w:r w:rsidR="006565D8" w:rsidRPr="00954CCD">
        <w:rPr>
          <w:rFonts w:asciiTheme="majorHAnsi" w:hAnsiTheme="majorHAnsi" w:cs="Arial"/>
          <w:sz w:val="20"/>
          <w:szCs w:val="24"/>
        </w:rPr>
        <w:t xml:space="preserve"> Nantes, Toulouse (2 sites) et Milan. </w:t>
      </w:r>
      <w:r w:rsidRPr="00954CCD">
        <w:rPr>
          <w:rFonts w:asciiTheme="majorHAnsi" w:hAnsiTheme="majorHAnsi" w:cs="Arial"/>
          <w:sz w:val="20"/>
          <w:szCs w:val="24"/>
        </w:rPr>
        <w:t>DosiTest propose de générer des images scintigraphique</w:t>
      </w:r>
      <w:r w:rsidR="00880A40" w:rsidRPr="00954CCD">
        <w:rPr>
          <w:rFonts w:asciiTheme="majorHAnsi" w:hAnsiTheme="majorHAnsi" w:cs="Arial"/>
          <w:sz w:val="20"/>
          <w:szCs w:val="24"/>
        </w:rPr>
        <w:t>s</w:t>
      </w:r>
      <w:r w:rsidRPr="00954CCD">
        <w:rPr>
          <w:rFonts w:asciiTheme="majorHAnsi" w:hAnsiTheme="majorHAnsi" w:cs="Arial"/>
          <w:sz w:val="20"/>
          <w:szCs w:val="24"/>
        </w:rPr>
        <w:t xml:space="preserve"> réalistes à partir d’une biodistribution de référence dans un modèle </w:t>
      </w:r>
      <w:r w:rsidR="00880A40" w:rsidRPr="00954CCD">
        <w:rPr>
          <w:rFonts w:asciiTheme="majorHAnsi" w:hAnsiTheme="majorHAnsi" w:cs="Arial"/>
          <w:sz w:val="20"/>
          <w:szCs w:val="24"/>
        </w:rPr>
        <w:t>anthropomorphe numérique (NCAT). Un des prérequis de cette approche concerne la modélisation des gamma-caméras présentes dans chacun des services cliniques participant.</w:t>
      </w:r>
    </w:p>
    <w:p w:rsidR="006C339B" w:rsidRPr="00954CCD" w:rsidRDefault="006C339B" w:rsidP="00954CCD">
      <w:pPr>
        <w:spacing w:before="240" w:after="120" w:line="240" w:lineRule="auto"/>
        <w:jc w:val="both"/>
        <w:rPr>
          <w:rFonts w:ascii="Cambria" w:hAnsi="Cambria"/>
          <w:b/>
          <w:sz w:val="20"/>
        </w:rPr>
      </w:pPr>
      <w:r w:rsidRPr="00954CCD">
        <w:rPr>
          <w:rFonts w:ascii="Cambria" w:hAnsi="Cambria"/>
          <w:b/>
          <w:sz w:val="20"/>
        </w:rPr>
        <w:t>Références :</w:t>
      </w:r>
    </w:p>
    <w:p w:rsidR="006C339B" w:rsidRPr="00954CCD" w:rsidRDefault="006C339B" w:rsidP="006C339B">
      <w:pPr>
        <w:spacing w:after="0" w:line="240" w:lineRule="auto"/>
        <w:rPr>
          <w:rFonts w:ascii="Cambria" w:hAnsi="Cambria"/>
          <w:sz w:val="20"/>
        </w:rPr>
      </w:pPr>
      <w:r w:rsidRPr="00954CCD">
        <w:rPr>
          <w:rFonts w:ascii="Cambria" w:hAnsi="Cambria"/>
          <w:sz w:val="20"/>
          <w:lang w:val="en-GB"/>
        </w:rPr>
        <w:t xml:space="preserve">- Gate: </w:t>
      </w:r>
      <w:hyperlink r:id="rId5" w:history="1">
        <w:r w:rsidRPr="00954CCD">
          <w:rPr>
            <w:rStyle w:val="Lienhypertexte"/>
            <w:rFonts w:ascii="Cambria" w:hAnsi="Cambria"/>
            <w:sz w:val="20"/>
          </w:rPr>
          <w:t>http://opengatecollaboration.org/</w:t>
        </w:r>
      </w:hyperlink>
    </w:p>
    <w:p w:rsidR="006C339B" w:rsidRPr="00954CCD" w:rsidRDefault="006C339B" w:rsidP="006C339B">
      <w:pPr>
        <w:spacing w:after="0" w:line="240" w:lineRule="auto"/>
        <w:jc w:val="both"/>
        <w:rPr>
          <w:rFonts w:ascii="Cambria" w:hAnsi="Cambria"/>
          <w:sz w:val="20"/>
          <w:lang w:val="en-US"/>
        </w:rPr>
      </w:pPr>
      <w:r w:rsidRPr="00954CCD">
        <w:rPr>
          <w:rFonts w:ascii="Cambria" w:hAnsi="Cambria"/>
          <w:sz w:val="20"/>
          <w:lang w:val="de-DE"/>
        </w:rPr>
        <w:t xml:space="preserve">- McKay E, Ferrer L, Barbet J, Bardiès M 2009. </w:t>
      </w:r>
      <w:r w:rsidRPr="00954CCD">
        <w:rPr>
          <w:rFonts w:ascii="Cambria" w:hAnsi="Cambria"/>
          <w:sz w:val="20"/>
          <w:lang w:val="en-US"/>
        </w:rPr>
        <w:t>"TestDose : Software for creating dosimetry problems". J Nucl Med 50(Supp 2): 392p.</w:t>
      </w:r>
    </w:p>
    <w:p w:rsidR="00880A40" w:rsidRPr="00954CCD" w:rsidRDefault="006C339B" w:rsidP="00954CCD">
      <w:pPr>
        <w:spacing w:after="0" w:line="240" w:lineRule="auto"/>
        <w:jc w:val="both"/>
        <w:rPr>
          <w:rFonts w:ascii="Cambria" w:hAnsi="Cambria"/>
          <w:sz w:val="20"/>
          <w:lang w:val="en-US"/>
        </w:rPr>
      </w:pPr>
      <w:r w:rsidRPr="00954CCD">
        <w:rPr>
          <w:rFonts w:ascii="Cambria" w:hAnsi="Cambria"/>
          <w:sz w:val="20"/>
          <w:lang w:val="en-US"/>
        </w:rPr>
        <w:t>- Ferrer L, McKay E, Lisbona A, Kraeber-Bodéré F, Bardiès M 2009. "DosiTest : Accuracy of radio-immunotherapy dosimetry protocol". J Nucl Med 50(Supp 2): 392p.</w:t>
      </w:r>
    </w:p>
    <w:p w:rsidR="009F2C85" w:rsidRPr="00954CCD" w:rsidRDefault="009F2C85"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Objectif du stage et résultats attendus :</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Bibliographie sur le thème de la dosimétrie des radiopharmaceutiques</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Prise en main du code Gate / utilisation sur un cluster de calcul</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Définition des caractéristiques permettant de définir la modélisation</w:t>
      </w:r>
    </w:p>
    <w:p w:rsidR="009F2C85" w:rsidRPr="00954CCD" w:rsidRDefault="009F2C85" w:rsidP="009F2C85">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Cambria" w:hAnsi="Cambria"/>
          <w:sz w:val="20"/>
        </w:rPr>
        <w:t>Définition des paramètres objectifs de la validation</w:t>
      </w:r>
    </w:p>
    <w:p w:rsidR="009F2C85" w:rsidRPr="00954CCD" w:rsidRDefault="009F2C85" w:rsidP="00954CCD">
      <w:pPr>
        <w:numPr>
          <w:ilvl w:val="0"/>
          <w:numId w:val="3"/>
        </w:numPr>
        <w:tabs>
          <w:tab w:val="left" w:pos="142"/>
          <w:tab w:val="left" w:pos="284"/>
        </w:tabs>
        <w:spacing w:after="0" w:line="240" w:lineRule="auto"/>
        <w:ind w:left="714" w:hanging="357"/>
        <w:jc w:val="both"/>
        <w:rPr>
          <w:rFonts w:ascii="Cambria" w:hAnsi="Cambria"/>
          <w:sz w:val="20"/>
        </w:rPr>
      </w:pPr>
      <w:r w:rsidRPr="00954CCD">
        <w:rPr>
          <w:rFonts w:asciiTheme="majorHAnsi" w:hAnsiTheme="majorHAnsi" w:cs="Arial"/>
          <w:sz w:val="20"/>
          <w:szCs w:val="24"/>
        </w:rPr>
        <w:t>Validation de la modélisation réalisée en comparant les images générées avec des jeux de données expérimentaux fournis par le site</w:t>
      </w:r>
    </w:p>
    <w:p w:rsidR="00880A40" w:rsidRPr="00954CCD" w:rsidRDefault="00880A40"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Localisation du stage :</w:t>
      </w:r>
    </w:p>
    <w:p w:rsidR="006C339B" w:rsidRPr="00954CCD" w:rsidRDefault="00880A40" w:rsidP="006C339B">
      <w:pPr>
        <w:spacing w:after="120" w:line="240" w:lineRule="auto"/>
        <w:ind w:right="10"/>
        <w:jc w:val="both"/>
        <w:rPr>
          <w:rFonts w:asciiTheme="majorHAnsi" w:hAnsiTheme="majorHAnsi" w:cs="Arial"/>
          <w:sz w:val="20"/>
          <w:szCs w:val="24"/>
        </w:rPr>
      </w:pPr>
      <w:r w:rsidRPr="00954CCD">
        <w:rPr>
          <w:rFonts w:asciiTheme="majorHAnsi" w:hAnsiTheme="majorHAnsi" w:cs="Arial"/>
          <w:sz w:val="20"/>
          <w:szCs w:val="24"/>
        </w:rPr>
        <w:tab/>
      </w:r>
      <w:r w:rsidR="006C339B" w:rsidRPr="00ED4CFB">
        <w:rPr>
          <w:rFonts w:asciiTheme="majorHAnsi" w:hAnsiTheme="majorHAnsi" w:cs="Arial"/>
          <w:sz w:val="20"/>
          <w:szCs w:val="24"/>
        </w:rPr>
        <w:t xml:space="preserve">- </w:t>
      </w:r>
      <w:r w:rsidRPr="00ED4CFB">
        <w:rPr>
          <w:rFonts w:asciiTheme="majorHAnsi" w:hAnsiTheme="majorHAnsi" w:cs="Arial"/>
          <w:sz w:val="20"/>
          <w:szCs w:val="24"/>
        </w:rPr>
        <w:t xml:space="preserve">INSERM UMR 1037, Faculté de médecine de Toulouse </w:t>
      </w:r>
      <w:proofErr w:type="spellStart"/>
      <w:r w:rsidRPr="00ED4CFB">
        <w:rPr>
          <w:rFonts w:asciiTheme="majorHAnsi" w:hAnsiTheme="majorHAnsi" w:cs="Arial"/>
          <w:sz w:val="20"/>
          <w:szCs w:val="24"/>
        </w:rPr>
        <w:t>Rangueil</w:t>
      </w:r>
      <w:proofErr w:type="spellEnd"/>
      <w:r w:rsidR="00ED4CFB" w:rsidRPr="00ED4CFB">
        <w:rPr>
          <w:rFonts w:asciiTheme="majorHAnsi" w:hAnsiTheme="majorHAnsi" w:cs="Arial"/>
          <w:sz w:val="20"/>
          <w:szCs w:val="24"/>
        </w:rPr>
        <w:t xml:space="preserve">. </w:t>
      </w:r>
      <w:r w:rsidR="00ED4CFB">
        <w:rPr>
          <w:rFonts w:asciiTheme="majorHAnsi" w:hAnsiTheme="majorHAnsi" w:cs="Arial"/>
          <w:sz w:val="20"/>
          <w:szCs w:val="24"/>
        </w:rPr>
        <w:t>Le/la stagiaire aura probablement à se déplacer dans le Service de Médecine Nucléaire de l’IEO de Milan</w:t>
      </w:r>
      <w:r w:rsidR="00ED4CFB" w:rsidRPr="00ED4CFB">
        <w:rPr>
          <w:rFonts w:asciiTheme="majorHAnsi" w:hAnsiTheme="majorHAnsi" w:cs="Arial"/>
          <w:sz w:val="20"/>
          <w:szCs w:val="24"/>
        </w:rPr>
        <w:t xml:space="preserve"> </w:t>
      </w:r>
      <w:r w:rsidR="00ED4CFB">
        <w:rPr>
          <w:rFonts w:asciiTheme="majorHAnsi" w:hAnsiTheme="majorHAnsi" w:cs="Arial"/>
          <w:sz w:val="20"/>
          <w:szCs w:val="24"/>
        </w:rPr>
        <w:t>au cours du stage</w:t>
      </w:r>
    </w:p>
    <w:p w:rsidR="006F1540" w:rsidRPr="00954CCD" w:rsidRDefault="006F1540" w:rsidP="00954CCD">
      <w:pPr>
        <w:spacing w:before="240" w:after="120" w:line="240" w:lineRule="auto"/>
        <w:ind w:right="10"/>
        <w:jc w:val="both"/>
        <w:rPr>
          <w:rFonts w:asciiTheme="majorHAnsi" w:hAnsiTheme="majorHAnsi" w:cs="Arial"/>
          <w:b/>
          <w:sz w:val="20"/>
          <w:szCs w:val="24"/>
        </w:rPr>
      </w:pPr>
      <w:r w:rsidRPr="00954CCD">
        <w:rPr>
          <w:rFonts w:asciiTheme="majorHAnsi" w:hAnsiTheme="majorHAnsi" w:cs="Arial"/>
          <w:b/>
          <w:sz w:val="20"/>
          <w:szCs w:val="24"/>
        </w:rPr>
        <w:t>Profil souhaité :</w:t>
      </w:r>
    </w:p>
    <w:p w:rsidR="006C339B" w:rsidRPr="00954CCD" w:rsidRDefault="006F1540" w:rsidP="006C339B">
      <w:pPr>
        <w:spacing w:after="120" w:line="240" w:lineRule="auto"/>
        <w:jc w:val="both"/>
        <w:rPr>
          <w:rFonts w:asciiTheme="majorHAnsi" w:hAnsiTheme="majorHAnsi"/>
          <w:sz w:val="20"/>
        </w:rPr>
      </w:pPr>
      <w:r w:rsidRPr="00954CCD">
        <w:rPr>
          <w:rFonts w:asciiTheme="majorHAnsi" w:hAnsiTheme="majorHAnsi"/>
          <w:sz w:val="20"/>
        </w:rPr>
        <w:t>Le/la candidat(e) devra être à l’aise avec les environnements Unix/Linux. Par ailleurs, une bonne connaissance d’un langage de programmation orienté objet est souhaitable (c++, java).</w:t>
      </w:r>
    </w:p>
    <w:p w:rsidR="005C0689" w:rsidRPr="00954CCD" w:rsidRDefault="006C339B" w:rsidP="006C339B">
      <w:pPr>
        <w:spacing w:after="120" w:line="240" w:lineRule="auto"/>
        <w:jc w:val="both"/>
        <w:rPr>
          <w:rFonts w:asciiTheme="majorHAnsi" w:hAnsiTheme="majorHAnsi"/>
          <w:sz w:val="20"/>
        </w:rPr>
      </w:pPr>
      <w:r w:rsidRPr="00954CCD">
        <w:rPr>
          <w:rFonts w:asciiTheme="majorHAnsi" w:hAnsiTheme="majorHAnsi"/>
          <w:sz w:val="20"/>
        </w:rPr>
        <w:t xml:space="preserve">La connaissance des principes de la modélisation Monte-Carlo – et éventuellement une expérience pratique dans le domaine </w:t>
      </w:r>
      <w:r w:rsidR="005C0689" w:rsidRPr="00954CCD">
        <w:rPr>
          <w:rFonts w:asciiTheme="majorHAnsi" w:hAnsiTheme="majorHAnsi"/>
          <w:sz w:val="20"/>
        </w:rPr>
        <w:t>représenterait un atout précieux pour le/la candidat(e)</w:t>
      </w:r>
      <w:r w:rsidRPr="00954CCD">
        <w:rPr>
          <w:rFonts w:asciiTheme="majorHAnsi" w:hAnsiTheme="majorHAnsi"/>
          <w:sz w:val="20"/>
        </w:rPr>
        <w:t>.</w:t>
      </w:r>
      <w:r w:rsidR="005C0689" w:rsidRPr="00954CCD">
        <w:rPr>
          <w:rFonts w:asciiTheme="majorHAnsi" w:hAnsiTheme="majorHAnsi"/>
          <w:sz w:val="20"/>
        </w:rPr>
        <w:t xml:space="preserve"> </w:t>
      </w:r>
      <w:r w:rsidRPr="00954CCD">
        <w:rPr>
          <w:rFonts w:asciiTheme="majorHAnsi" w:hAnsiTheme="majorHAnsi"/>
          <w:sz w:val="20"/>
        </w:rPr>
        <w:t>Une partie du travail expérimental sera réalisée sur le site clinique. Une expérience préalable de la Médecine Nucléaire serait appréciée.</w:t>
      </w:r>
    </w:p>
    <w:p w:rsidR="006C339B" w:rsidRPr="00954CCD" w:rsidRDefault="005C0689" w:rsidP="006C339B">
      <w:pPr>
        <w:spacing w:after="120" w:line="240" w:lineRule="auto"/>
        <w:jc w:val="both"/>
        <w:rPr>
          <w:rFonts w:asciiTheme="majorHAnsi" w:hAnsiTheme="majorHAnsi"/>
          <w:sz w:val="20"/>
        </w:rPr>
      </w:pPr>
      <w:r w:rsidRPr="00954CCD">
        <w:rPr>
          <w:rFonts w:asciiTheme="majorHAnsi" w:hAnsiTheme="majorHAnsi"/>
          <w:sz w:val="20"/>
        </w:rPr>
        <w:t xml:space="preserve">Ce travail s’intégrant dans le cadre d’un projet regroupant plusieurs équipes/services, la capacité à travailler en équipe sera primordiale. </w:t>
      </w:r>
      <w:r w:rsidR="006C339B" w:rsidRPr="00954CCD">
        <w:rPr>
          <w:rFonts w:asciiTheme="majorHAnsi" w:hAnsiTheme="majorHAnsi"/>
          <w:sz w:val="20"/>
        </w:rPr>
        <w:t>La maîtrise de l’Anglais – au moins écrit – est indispensable.</w:t>
      </w:r>
    </w:p>
    <w:p w:rsidR="006C339B" w:rsidRPr="00954CCD" w:rsidRDefault="006C339B" w:rsidP="00954CCD">
      <w:pPr>
        <w:spacing w:before="240" w:after="120" w:line="240" w:lineRule="auto"/>
        <w:jc w:val="both"/>
        <w:rPr>
          <w:rFonts w:ascii="Cambria" w:hAnsi="Cambria"/>
          <w:sz w:val="20"/>
        </w:rPr>
      </w:pPr>
      <w:r w:rsidRPr="00954CCD">
        <w:rPr>
          <w:rFonts w:ascii="Cambria" w:hAnsi="Cambria"/>
          <w:b/>
          <w:sz w:val="20"/>
        </w:rPr>
        <w:t>Contact :</w:t>
      </w:r>
      <w:r w:rsidRPr="00954CCD">
        <w:rPr>
          <w:rFonts w:ascii="Cambria" w:hAnsi="Cambria"/>
          <w:sz w:val="20"/>
        </w:rPr>
        <w:t xml:space="preserve"> </w:t>
      </w:r>
    </w:p>
    <w:p w:rsidR="006C339B" w:rsidRPr="00954CCD" w:rsidRDefault="006C339B" w:rsidP="005C0689">
      <w:pPr>
        <w:spacing w:after="0" w:line="240" w:lineRule="auto"/>
        <w:ind w:firstLine="709"/>
        <w:jc w:val="both"/>
        <w:rPr>
          <w:rFonts w:ascii="Cambria" w:hAnsi="Cambria"/>
          <w:sz w:val="20"/>
          <w:lang w:val="en-GB"/>
        </w:rPr>
      </w:pPr>
      <w:r w:rsidRPr="00954CCD">
        <w:rPr>
          <w:rFonts w:ascii="Cambria" w:hAnsi="Cambria"/>
          <w:sz w:val="20"/>
          <w:lang w:val="en-GB"/>
        </w:rPr>
        <w:t>Manuel Bardiès, UMR 1037 INSERM, Centre de Recher</w:t>
      </w:r>
      <w:r w:rsidR="005C0689" w:rsidRPr="00954CCD">
        <w:rPr>
          <w:rFonts w:ascii="Cambria" w:hAnsi="Cambria"/>
          <w:sz w:val="20"/>
          <w:lang w:val="en-GB"/>
        </w:rPr>
        <w:t>che en Cancérologie de Toulouse,</w:t>
      </w:r>
    </w:p>
    <w:p w:rsidR="006C339B" w:rsidRPr="00954CCD" w:rsidRDefault="006C339B" w:rsidP="005C0689">
      <w:pPr>
        <w:spacing w:after="0" w:line="240" w:lineRule="auto"/>
        <w:ind w:firstLine="709"/>
        <w:jc w:val="both"/>
        <w:rPr>
          <w:rFonts w:ascii="Cambria" w:hAnsi="Cambria"/>
          <w:sz w:val="20"/>
          <w:lang w:val="en-GB"/>
        </w:rPr>
      </w:pPr>
      <w:r w:rsidRPr="00954CCD">
        <w:rPr>
          <w:rFonts w:ascii="Cambria" w:hAnsi="Cambria"/>
          <w:sz w:val="20"/>
          <w:lang w:val="en-GB"/>
        </w:rPr>
        <w:t>Bât A3, Faculté de Médecine, 133 Route de Narbonne, 31062 Toulouse cedex, France.</w:t>
      </w:r>
    </w:p>
    <w:p w:rsidR="00ED4B8D" w:rsidRPr="00954CCD" w:rsidRDefault="006C339B" w:rsidP="00BF235B">
      <w:pPr>
        <w:spacing w:after="0" w:line="240" w:lineRule="auto"/>
        <w:ind w:firstLine="709"/>
        <w:jc w:val="both"/>
        <w:rPr>
          <w:rFonts w:asciiTheme="majorHAnsi" w:hAnsiTheme="majorHAnsi" w:cs="Arial"/>
          <w:sz w:val="20"/>
          <w:szCs w:val="24"/>
        </w:rPr>
      </w:pPr>
      <w:r w:rsidRPr="00954CCD">
        <w:rPr>
          <w:rFonts w:ascii="Cambria" w:hAnsi="Cambria"/>
          <w:sz w:val="20"/>
          <w:lang w:val="en-GB"/>
        </w:rPr>
        <w:t xml:space="preserve">Mail : </w:t>
      </w:r>
      <w:hyperlink r:id="rId6" w:history="1">
        <w:r w:rsidRPr="00954CCD">
          <w:rPr>
            <w:rStyle w:val="Lienhypertexte"/>
            <w:rFonts w:ascii="Cambria" w:hAnsi="Cambria"/>
            <w:sz w:val="20"/>
            <w:lang w:val="en-GB"/>
          </w:rPr>
          <w:t>manuel.bardies@inserm.fr</w:t>
        </w:r>
      </w:hyperlink>
      <w:r w:rsidRPr="00954CCD">
        <w:rPr>
          <w:rFonts w:ascii="Cambria" w:hAnsi="Cambria"/>
          <w:sz w:val="20"/>
          <w:lang w:val="en-GB"/>
        </w:rPr>
        <w:t xml:space="preserve"> </w:t>
      </w:r>
      <w:r w:rsidR="009F59CD">
        <w:rPr>
          <w:rFonts w:ascii="Cambria" w:hAnsi="Cambria"/>
          <w:sz w:val="20"/>
          <w:lang w:val="en-GB"/>
        </w:rPr>
        <w:t xml:space="preserve">- </w:t>
      </w:r>
      <w:r w:rsidRPr="00954CCD">
        <w:rPr>
          <w:rFonts w:ascii="Cambria" w:hAnsi="Cambria"/>
          <w:sz w:val="20"/>
          <w:lang w:val="en-GB"/>
        </w:rPr>
        <w:t>Tel : 05 62 88 90 81</w:t>
      </w:r>
    </w:p>
    <w:sectPr w:rsidR="00ED4B8D" w:rsidRPr="00954CCD" w:rsidSect="00954CCD">
      <w:pgSz w:w="11906" w:h="16838"/>
      <w:pgMar w:top="992" w:right="851" w:bottom="7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0488A"/>
    <w:multiLevelType w:val="hybridMultilevel"/>
    <w:tmpl w:val="048E1E3E"/>
    <w:lvl w:ilvl="0" w:tplc="47365DF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5BA5918"/>
    <w:multiLevelType w:val="hybridMultilevel"/>
    <w:tmpl w:val="C4EE6D86"/>
    <w:lvl w:ilvl="0" w:tplc="96967BE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A657CD9"/>
    <w:multiLevelType w:val="hybridMultilevel"/>
    <w:tmpl w:val="8F3EDE06"/>
    <w:lvl w:ilvl="0" w:tplc="5ADE7908">
      <w:start w:val="8"/>
      <w:numFmt w:val="bullet"/>
      <w:lvlText w:val="-"/>
      <w:lvlJc w:val="left"/>
      <w:pPr>
        <w:ind w:left="720" w:hanging="360"/>
      </w:pPr>
      <w:rPr>
        <w:rFonts w:ascii="Times" w:eastAsia="Time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oNotTrackMoves/>
  <w:defaultTabStop w:val="708"/>
  <w:hyphenationZone w:val="425"/>
  <w:characterSpacingControl w:val="doNotCompress"/>
  <w:compat/>
  <w:rsids>
    <w:rsidRoot w:val="00B844DE"/>
    <w:rsid w:val="00165402"/>
    <w:rsid w:val="001E6C6E"/>
    <w:rsid w:val="00205A5F"/>
    <w:rsid w:val="00371DF6"/>
    <w:rsid w:val="0037699C"/>
    <w:rsid w:val="00466D09"/>
    <w:rsid w:val="00473058"/>
    <w:rsid w:val="004C35D2"/>
    <w:rsid w:val="00520EF2"/>
    <w:rsid w:val="00567C41"/>
    <w:rsid w:val="00575455"/>
    <w:rsid w:val="005A316B"/>
    <w:rsid w:val="005C0689"/>
    <w:rsid w:val="00605EE3"/>
    <w:rsid w:val="006565D8"/>
    <w:rsid w:val="00683DD3"/>
    <w:rsid w:val="006C339B"/>
    <w:rsid w:val="006E0FB1"/>
    <w:rsid w:val="006F1540"/>
    <w:rsid w:val="00720832"/>
    <w:rsid w:val="008116A4"/>
    <w:rsid w:val="00814966"/>
    <w:rsid w:val="0086285B"/>
    <w:rsid w:val="008761D5"/>
    <w:rsid w:val="00880A40"/>
    <w:rsid w:val="008D4E8B"/>
    <w:rsid w:val="008E652C"/>
    <w:rsid w:val="00954CCD"/>
    <w:rsid w:val="009B660D"/>
    <w:rsid w:val="009F2C85"/>
    <w:rsid w:val="009F59CD"/>
    <w:rsid w:val="00A13C18"/>
    <w:rsid w:val="00AD0CA8"/>
    <w:rsid w:val="00AE3FBC"/>
    <w:rsid w:val="00B45EF2"/>
    <w:rsid w:val="00B844DE"/>
    <w:rsid w:val="00B96BE4"/>
    <w:rsid w:val="00BE61F1"/>
    <w:rsid w:val="00BF235B"/>
    <w:rsid w:val="00C27F1F"/>
    <w:rsid w:val="00C92D90"/>
    <w:rsid w:val="00D60BA8"/>
    <w:rsid w:val="00ED4B8D"/>
    <w:rsid w:val="00ED4CFB"/>
    <w:rsid w:val="00F755B6"/>
    <w:rsid w:val="00FF65C9"/>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0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Sansinterligne">
    <w:name w:val="No Spacing"/>
    <w:uiPriority w:val="1"/>
    <w:qFormat/>
    <w:rsid w:val="00165402"/>
    <w:pPr>
      <w:spacing w:after="0" w:line="240" w:lineRule="auto"/>
      <w:jc w:val="both"/>
    </w:pPr>
    <w:rPr>
      <w:rFonts w:ascii="Times New Roman" w:hAnsi="Times New Roman"/>
      <w:sz w:val="24"/>
    </w:rPr>
  </w:style>
  <w:style w:type="paragraph" w:styleId="Paragraphedeliste">
    <w:name w:val="List Paragraph"/>
    <w:basedOn w:val="Normal"/>
    <w:uiPriority w:val="34"/>
    <w:qFormat/>
    <w:rsid w:val="008D4E8B"/>
    <w:pPr>
      <w:ind w:left="720"/>
      <w:contextualSpacing/>
    </w:pPr>
  </w:style>
  <w:style w:type="character" w:styleId="Lienhypertexte">
    <w:name w:val="Hyperlink"/>
    <w:basedOn w:val="Policepardfaut"/>
    <w:uiPriority w:val="99"/>
    <w:unhideWhenUsed/>
    <w:rsid w:val="00814966"/>
    <w:rPr>
      <w:color w:val="0000FF"/>
      <w:u w:val="single"/>
    </w:rPr>
  </w:style>
  <w:style w:type="character" w:styleId="lev">
    <w:name w:val="Strong"/>
    <w:basedOn w:val="Policepardfaut"/>
    <w:uiPriority w:val="22"/>
    <w:qFormat/>
    <w:rsid w:val="00814966"/>
    <w:rPr>
      <w:b/>
      <w:bCs/>
    </w:rPr>
  </w:style>
</w:styles>
</file>

<file path=word/webSettings.xml><?xml version="1.0" encoding="utf-8"?>
<w:webSettings xmlns:r="http://schemas.openxmlformats.org/officeDocument/2006/relationships" xmlns:w="http://schemas.openxmlformats.org/wordprocessingml/2006/main">
  <w:divs>
    <w:div w:id="6606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pengatecollaboration.org/" TargetMode="External"/><Relationship Id="rId6" Type="http://schemas.openxmlformats.org/officeDocument/2006/relationships/hyperlink" Target="mailto:manuel.bardies@inserm.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3198</Characters>
  <Application>Microsoft Macintosh Word</Application>
  <DocSecurity>0</DocSecurity>
  <Lines>26</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CASSOL</dc:creator>
  <cp:keywords/>
  <dc:description/>
  <cp:lastModifiedBy>M Bardiès</cp:lastModifiedBy>
  <cp:revision>2</cp:revision>
  <dcterms:created xsi:type="dcterms:W3CDTF">2011-10-17T06:49:00Z</dcterms:created>
  <dcterms:modified xsi:type="dcterms:W3CDTF">2011-10-17T06:49:00Z</dcterms:modified>
</cp:coreProperties>
</file>